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5A8" w:rsidRDefault="000B25A8" w:rsidP="00720FBA">
      <w:pPr>
        <w:ind w:left="5812"/>
        <w:rPr>
          <w:sz w:val="28"/>
          <w:szCs w:val="28"/>
        </w:rPr>
      </w:pPr>
    </w:p>
    <w:p w:rsidR="000B25A8" w:rsidRDefault="000B25A8" w:rsidP="002424A3">
      <w:pPr>
        <w:jc w:val="center"/>
        <w:rPr>
          <w:b/>
          <w:sz w:val="28"/>
          <w:szCs w:val="28"/>
        </w:rPr>
      </w:pPr>
      <w:r>
        <w:rPr>
          <w:b/>
          <w:sz w:val="28"/>
          <w:szCs w:val="28"/>
        </w:rPr>
        <w:t>Федеральное государственное бюджетное научное учреждение</w:t>
      </w:r>
    </w:p>
    <w:p w:rsidR="000B25A8" w:rsidRDefault="000B25A8" w:rsidP="002424A3">
      <w:pPr>
        <w:jc w:val="center"/>
        <w:rPr>
          <w:b/>
          <w:sz w:val="28"/>
          <w:szCs w:val="28"/>
        </w:rPr>
      </w:pPr>
      <w:r>
        <w:rPr>
          <w:b/>
          <w:sz w:val="28"/>
          <w:szCs w:val="28"/>
        </w:rPr>
        <w:t>«Всероссийский научно-исследовательский институт сельскохозяйственной биотехнологии»</w:t>
      </w:r>
    </w:p>
    <w:p w:rsidR="000B25A8" w:rsidRDefault="000B25A8" w:rsidP="002424A3">
      <w:pPr>
        <w:jc w:val="center"/>
        <w:rPr>
          <w:b/>
          <w:sz w:val="28"/>
          <w:szCs w:val="28"/>
        </w:rPr>
      </w:pPr>
      <w:r>
        <w:rPr>
          <w:b/>
          <w:sz w:val="28"/>
          <w:szCs w:val="28"/>
        </w:rPr>
        <w:t>(ФГБНУ ВНИИСБ)</w:t>
      </w:r>
    </w:p>
    <w:p w:rsidR="000B25A8" w:rsidRDefault="000B25A8" w:rsidP="002424A3">
      <w:pPr>
        <w:jc w:val="center"/>
        <w:rPr>
          <w:b/>
        </w:rPr>
      </w:pPr>
    </w:p>
    <w:p w:rsidR="000B25A8" w:rsidRDefault="000B25A8" w:rsidP="002424A3">
      <w:pPr>
        <w:tabs>
          <w:tab w:val="left" w:pos="0"/>
          <w:tab w:val="left" w:pos="9356"/>
        </w:tabs>
        <w:ind w:right="142"/>
        <w:rPr>
          <w:b/>
          <w:sz w:val="20"/>
        </w:rPr>
      </w:pPr>
      <w:r>
        <w:rPr>
          <w:b/>
        </w:rPr>
        <w:t>__________________________________________________________________________</w:t>
      </w:r>
    </w:p>
    <w:p w:rsidR="000B25A8" w:rsidRDefault="000B25A8" w:rsidP="002424A3">
      <w:pPr>
        <w:jc w:val="center"/>
        <w:rPr>
          <w:b/>
          <w:bCs/>
          <w:sz w:val="28"/>
          <w:szCs w:val="28"/>
        </w:rPr>
      </w:pPr>
    </w:p>
    <w:p w:rsidR="000B25A8" w:rsidRDefault="000B25A8" w:rsidP="002424A3">
      <w:pPr>
        <w:jc w:val="center"/>
        <w:outlineLvl w:val="0"/>
        <w:rPr>
          <w:b/>
          <w:bCs/>
          <w:sz w:val="28"/>
          <w:szCs w:val="28"/>
        </w:rPr>
      </w:pPr>
      <w:r>
        <w:rPr>
          <w:b/>
          <w:bCs/>
          <w:sz w:val="28"/>
          <w:szCs w:val="28"/>
        </w:rPr>
        <w:t>ПРИКАЗ</w:t>
      </w:r>
    </w:p>
    <w:p w:rsidR="000B25A8" w:rsidRDefault="000B25A8" w:rsidP="002424A3">
      <w:pPr>
        <w:jc w:val="center"/>
        <w:rPr>
          <w:sz w:val="28"/>
          <w:szCs w:val="28"/>
        </w:rPr>
      </w:pPr>
    </w:p>
    <w:p w:rsidR="000B25A8" w:rsidRDefault="000B25A8" w:rsidP="002424A3">
      <w:pPr>
        <w:rPr>
          <w:sz w:val="28"/>
          <w:szCs w:val="28"/>
        </w:rPr>
      </w:pPr>
      <w:r>
        <w:rPr>
          <w:sz w:val="28"/>
          <w:szCs w:val="28"/>
        </w:rPr>
        <w:t xml:space="preserve">2 марта   2017 г.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9      </w:t>
      </w:r>
    </w:p>
    <w:p w:rsidR="000B25A8" w:rsidRDefault="000B25A8" w:rsidP="002424A3">
      <w:pPr>
        <w:pStyle w:val="Heading1"/>
        <w:rPr>
          <w:sz w:val="22"/>
          <w:szCs w:val="22"/>
        </w:rPr>
      </w:pPr>
    </w:p>
    <w:p w:rsidR="000B25A8" w:rsidRDefault="000B25A8" w:rsidP="002424A3">
      <w:pPr>
        <w:pStyle w:val="Heading1"/>
      </w:pPr>
      <w:r>
        <w:t>г. Москва</w:t>
      </w:r>
    </w:p>
    <w:p w:rsidR="000B25A8" w:rsidRDefault="000B25A8" w:rsidP="002424A3">
      <w:pPr>
        <w:jc w:val="both"/>
        <w:rPr>
          <w:i/>
          <w:sz w:val="20"/>
          <w:szCs w:val="20"/>
        </w:rPr>
      </w:pPr>
      <w:r>
        <w:rPr>
          <w:i/>
          <w:sz w:val="20"/>
          <w:szCs w:val="20"/>
        </w:rPr>
        <w:t xml:space="preserve">Об утверждении Стандарта </w:t>
      </w:r>
    </w:p>
    <w:p w:rsidR="000B25A8" w:rsidRDefault="000B25A8" w:rsidP="002424A3">
      <w:pPr>
        <w:jc w:val="both"/>
        <w:rPr>
          <w:i/>
          <w:sz w:val="20"/>
          <w:szCs w:val="20"/>
        </w:rPr>
      </w:pPr>
      <w:r>
        <w:rPr>
          <w:i/>
          <w:sz w:val="20"/>
          <w:szCs w:val="20"/>
        </w:rPr>
        <w:t xml:space="preserve">антикоррупционного поведения </w:t>
      </w:r>
    </w:p>
    <w:p w:rsidR="000B25A8" w:rsidRDefault="000B25A8" w:rsidP="002424A3">
      <w:pPr>
        <w:jc w:val="both"/>
        <w:rPr>
          <w:i/>
          <w:sz w:val="20"/>
          <w:szCs w:val="20"/>
        </w:rPr>
      </w:pPr>
      <w:r>
        <w:rPr>
          <w:i/>
          <w:sz w:val="20"/>
          <w:szCs w:val="20"/>
        </w:rPr>
        <w:t>работников института</w:t>
      </w:r>
    </w:p>
    <w:p w:rsidR="000B25A8" w:rsidRDefault="000B25A8" w:rsidP="002424A3">
      <w:pPr>
        <w:tabs>
          <w:tab w:val="left" w:pos="3620"/>
        </w:tabs>
        <w:jc w:val="both"/>
        <w:rPr>
          <w:sz w:val="28"/>
          <w:szCs w:val="28"/>
          <w:lang w:eastAsia="en-US"/>
        </w:rPr>
      </w:pPr>
    </w:p>
    <w:p w:rsidR="000B25A8" w:rsidRDefault="000B25A8" w:rsidP="002424A3">
      <w:pPr>
        <w:tabs>
          <w:tab w:val="left" w:pos="3620"/>
        </w:tabs>
        <w:jc w:val="both"/>
        <w:rPr>
          <w:sz w:val="28"/>
          <w:szCs w:val="28"/>
        </w:rPr>
      </w:pPr>
    </w:p>
    <w:p w:rsidR="000B25A8" w:rsidRDefault="000B25A8" w:rsidP="00043F34">
      <w:pPr>
        <w:spacing w:line="360" w:lineRule="auto"/>
        <w:ind w:firstLine="708"/>
        <w:jc w:val="both"/>
        <w:rPr>
          <w:sz w:val="28"/>
          <w:szCs w:val="28"/>
          <w:lang w:eastAsia="ar-SA"/>
        </w:rPr>
      </w:pPr>
      <w:r>
        <w:rPr>
          <w:sz w:val="28"/>
          <w:szCs w:val="28"/>
          <w:lang w:eastAsia="ar-SA"/>
        </w:rPr>
        <w:t xml:space="preserve">В соответствии со статьей 13.3 </w:t>
      </w:r>
      <w:r>
        <w:rPr>
          <w:sz w:val="28"/>
          <w:szCs w:val="28"/>
        </w:rPr>
        <w:t>Федерального закона</w:t>
      </w:r>
      <w:r>
        <w:rPr>
          <w:sz w:val="28"/>
          <w:szCs w:val="28"/>
          <w:lang w:eastAsia="ar-SA"/>
        </w:rPr>
        <w:t xml:space="preserve">                               от 25 декабря 2008 г. № 273-ФЗ «О противодействии коррупции», в целях противодействия коррупции, а также осуществления мероприятий, направленных на реализацию антикоррупционной политики                             п р и к а з ы в а ю:</w:t>
      </w:r>
    </w:p>
    <w:p w:rsidR="000B25A8" w:rsidRDefault="000B25A8" w:rsidP="00043F34">
      <w:pPr>
        <w:spacing w:line="360" w:lineRule="auto"/>
        <w:ind w:firstLine="708"/>
        <w:jc w:val="both"/>
        <w:rPr>
          <w:bCs/>
          <w:sz w:val="28"/>
          <w:szCs w:val="28"/>
          <w:lang w:eastAsia="ar-SA"/>
        </w:rPr>
      </w:pPr>
      <w:r>
        <w:rPr>
          <w:sz w:val="28"/>
          <w:szCs w:val="28"/>
          <w:lang w:eastAsia="ar-SA"/>
        </w:rPr>
        <w:t>1.</w:t>
      </w:r>
      <w:r>
        <w:rPr>
          <w:sz w:val="28"/>
          <w:szCs w:val="28"/>
        </w:rPr>
        <w:t xml:space="preserve">Утвердить Стандарт антикоррупционного поведения работников </w:t>
      </w:r>
      <w:r>
        <w:rPr>
          <w:bCs/>
          <w:spacing w:val="-10"/>
          <w:sz w:val="28"/>
          <w:szCs w:val="28"/>
        </w:rPr>
        <w:t>Всероссийского научно-исследовательского института сельскохозяйственной биотехнологии</w:t>
      </w:r>
      <w:r>
        <w:rPr>
          <w:bCs/>
          <w:sz w:val="28"/>
          <w:szCs w:val="28"/>
          <w:lang w:eastAsia="ar-SA"/>
        </w:rPr>
        <w:t xml:space="preserve"> (приложение).</w:t>
      </w:r>
    </w:p>
    <w:p w:rsidR="000B25A8" w:rsidRDefault="000B25A8" w:rsidP="00043F34">
      <w:pPr>
        <w:spacing w:line="360" w:lineRule="auto"/>
        <w:ind w:firstLine="708"/>
        <w:jc w:val="both"/>
        <w:rPr>
          <w:sz w:val="28"/>
          <w:szCs w:val="28"/>
          <w:lang w:eastAsia="ar-SA"/>
        </w:rPr>
      </w:pPr>
      <w:r>
        <w:rPr>
          <w:sz w:val="28"/>
          <w:szCs w:val="28"/>
          <w:lang w:eastAsia="ar-SA"/>
        </w:rPr>
        <w:t xml:space="preserve">2. Заместителям директора и руководителям подразделений института довести </w:t>
      </w:r>
      <w:r>
        <w:rPr>
          <w:sz w:val="28"/>
          <w:szCs w:val="28"/>
        </w:rPr>
        <w:t xml:space="preserve">Стандарт антикоррупционного поведения работников до каждого сотрудника института </w:t>
      </w:r>
      <w:r>
        <w:rPr>
          <w:sz w:val="28"/>
          <w:szCs w:val="28"/>
          <w:lang w:eastAsia="ar-SA"/>
        </w:rPr>
        <w:t xml:space="preserve"> под роспись в срок до 15 марта 2017 года.</w:t>
      </w:r>
    </w:p>
    <w:p w:rsidR="000B25A8" w:rsidRDefault="000B25A8" w:rsidP="00043F34">
      <w:pPr>
        <w:spacing w:line="360" w:lineRule="auto"/>
        <w:ind w:firstLine="708"/>
        <w:jc w:val="both"/>
        <w:rPr>
          <w:sz w:val="28"/>
          <w:szCs w:val="28"/>
          <w:lang w:eastAsia="ar-SA"/>
        </w:rPr>
      </w:pPr>
      <w:r>
        <w:rPr>
          <w:sz w:val="28"/>
          <w:szCs w:val="28"/>
          <w:lang w:eastAsia="ar-SA"/>
        </w:rPr>
        <w:t>3. Контроль за исполнением приказа возложить на заместителя директора института Киселева В.Н.</w:t>
      </w:r>
    </w:p>
    <w:p w:rsidR="000B25A8" w:rsidRDefault="000B25A8" w:rsidP="002424A3">
      <w:pPr>
        <w:spacing w:line="360" w:lineRule="auto"/>
        <w:ind w:firstLine="708"/>
        <w:jc w:val="both"/>
        <w:rPr>
          <w:sz w:val="28"/>
          <w:szCs w:val="28"/>
          <w:lang w:eastAsia="ar-SA"/>
        </w:rPr>
      </w:pPr>
    </w:p>
    <w:p w:rsidR="000B25A8" w:rsidRDefault="000B25A8" w:rsidP="002424A3">
      <w:pPr>
        <w:spacing w:line="360" w:lineRule="auto"/>
        <w:ind w:firstLine="708"/>
        <w:jc w:val="both"/>
        <w:rPr>
          <w:sz w:val="28"/>
          <w:szCs w:val="28"/>
          <w:lang w:eastAsia="ar-SA"/>
        </w:rPr>
      </w:pPr>
      <w:r>
        <w:rPr>
          <w:sz w:val="28"/>
          <w:szCs w:val="28"/>
          <w:lang w:eastAsia="ar-SA"/>
        </w:rPr>
        <w:t>ВрИО директора                                   Г.И.Карлов</w:t>
      </w:r>
    </w:p>
    <w:p w:rsidR="000B25A8" w:rsidRDefault="000B25A8" w:rsidP="002424A3">
      <w:pPr>
        <w:ind w:left="5812"/>
        <w:rPr>
          <w:sz w:val="28"/>
          <w:szCs w:val="28"/>
        </w:rPr>
      </w:pPr>
    </w:p>
    <w:p w:rsidR="000B25A8" w:rsidRDefault="000B25A8" w:rsidP="00720FBA">
      <w:pPr>
        <w:ind w:left="5812"/>
        <w:rPr>
          <w:sz w:val="28"/>
          <w:szCs w:val="28"/>
        </w:rPr>
      </w:pPr>
    </w:p>
    <w:p w:rsidR="000B25A8" w:rsidRDefault="000B25A8" w:rsidP="00720FBA">
      <w:pPr>
        <w:ind w:left="5812"/>
        <w:rPr>
          <w:sz w:val="28"/>
          <w:szCs w:val="28"/>
        </w:rPr>
      </w:pPr>
    </w:p>
    <w:p w:rsidR="000B25A8" w:rsidRDefault="000B25A8" w:rsidP="00720FBA">
      <w:pPr>
        <w:ind w:left="5812"/>
        <w:rPr>
          <w:sz w:val="28"/>
          <w:szCs w:val="28"/>
        </w:rPr>
      </w:pPr>
    </w:p>
    <w:p w:rsidR="000B25A8" w:rsidRDefault="000B25A8" w:rsidP="00720FBA">
      <w:pPr>
        <w:ind w:left="5812"/>
        <w:rPr>
          <w:sz w:val="28"/>
          <w:szCs w:val="28"/>
        </w:rPr>
      </w:pPr>
    </w:p>
    <w:p w:rsidR="000B25A8" w:rsidRDefault="000B25A8" w:rsidP="00720FBA">
      <w:pPr>
        <w:ind w:left="5812"/>
        <w:rPr>
          <w:sz w:val="28"/>
          <w:szCs w:val="28"/>
        </w:rPr>
      </w:pPr>
    </w:p>
    <w:p w:rsidR="000B25A8" w:rsidRDefault="000B25A8" w:rsidP="00582E07">
      <w:pPr>
        <w:ind w:left="5812"/>
        <w:rPr>
          <w:sz w:val="28"/>
          <w:szCs w:val="28"/>
        </w:rPr>
      </w:pPr>
      <w:r>
        <w:rPr>
          <w:sz w:val="28"/>
          <w:szCs w:val="28"/>
        </w:rPr>
        <w:t>Приложение</w:t>
      </w:r>
      <w:r w:rsidRPr="00582E07">
        <w:rPr>
          <w:sz w:val="28"/>
          <w:szCs w:val="28"/>
        </w:rPr>
        <w:t xml:space="preserve"> </w:t>
      </w:r>
      <w:r>
        <w:rPr>
          <w:sz w:val="28"/>
          <w:szCs w:val="28"/>
        </w:rPr>
        <w:t>к приказу ФГБНУ «ВНИИСБ»</w:t>
      </w:r>
    </w:p>
    <w:p w:rsidR="000B25A8" w:rsidRDefault="000B25A8" w:rsidP="00720FBA">
      <w:pPr>
        <w:ind w:left="5812"/>
        <w:rPr>
          <w:sz w:val="28"/>
          <w:szCs w:val="28"/>
        </w:rPr>
      </w:pPr>
      <w:r>
        <w:rPr>
          <w:sz w:val="28"/>
          <w:szCs w:val="28"/>
        </w:rPr>
        <w:t>от 2.03.2017 № 9</w:t>
      </w:r>
      <w:bookmarkStart w:id="0" w:name="_GoBack"/>
      <w:bookmarkEnd w:id="0"/>
    </w:p>
    <w:p w:rsidR="000B25A8" w:rsidRDefault="000B25A8" w:rsidP="00720FBA">
      <w:pPr>
        <w:jc w:val="right"/>
        <w:rPr>
          <w:sz w:val="28"/>
          <w:szCs w:val="28"/>
        </w:rPr>
      </w:pPr>
    </w:p>
    <w:p w:rsidR="000B25A8" w:rsidRDefault="000B25A8" w:rsidP="00720FBA">
      <w:pPr>
        <w:jc w:val="center"/>
        <w:rPr>
          <w:sz w:val="28"/>
          <w:szCs w:val="28"/>
        </w:rPr>
      </w:pPr>
    </w:p>
    <w:p w:rsidR="000B25A8" w:rsidRDefault="000B25A8" w:rsidP="00720FBA">
      <w:pPr>
        <w:jc w:val="center"/>
        <w:rPr>
          <w:sz w:val="28"/>
          <w:szCs w:val="28"/>
        </w:rPr>
      </w:pPr>
    </w:p>
    <w:p w:rsidR="000B25A8" w:rsidRDefault="000B25A8" w:rsidP="00720FBA">
      <w:pPr>
        <w:jc w:val="center"/>
        <w:rPr>
          <w:bCs/>
          <w:spacing w:val="-10"/>
          <w:sz w:val="28"/>
          <w:szCs w:val="28"/>
        </w:rPr>
      </w:pPr>
      <w:r>
        <w:rPr>
          <w:sz w:val="28"/>
          <w:szCs w:val="28"/>
        </w:rPr>
        <w:t>СТАНДАРТ</w:t>
      </w:r>
      <w:r>
        <w:rPr>
          <w:sz w:val="28"/>
          <w:szCs w:val="28"/>
        </w:rPr>
        <w:br/>
        <w:t xml:space="preserve">антикоррупционного поведения работников ФГБНУ </w:t>
      </w:r>
      <w:r>
        <w:rPr>
          <w:bCs/>
          <w:spacing w:val="-10"/>
          <w:sz w:val="28"/>
          <w:szCs w:val="28"/>
        </w:rPr>
        <w:t xml:space="preserve">Всероссийского научно-исследовательского института сельскохозяйственной биотехнологии </w:t>
      </w:r>
    </w:p>
    <w:p w:rsidR="000B25A8" w:rsidRDefault="000B25A8" w:rsidP="00720FBA">
      <w:pPr>
        <w:jc w:val="center"/>
        <w:rPr>
          <w:sz w:val="28"/>
          <w:szCs w:val="28"/>
        </w:rPr>
      </w:pPr>
      <w:r>
        <w:rPr>
          <w:bCs/>
          <w:spacing w:val="-10"/>
          <w:sz w:val="28"/>
          <w:szCs w:val="28"/>
        </w:rPr>
        <w:t>(ФГБНУ «ВНИИСБ»)</w:t>
      </w:r>
    </w:p>
    <w:p w:rsidR="000B25A8" w:rsidRDefault="000B25A8" w:rsidP="00720FBA">
      <w:pPr>
        <w:jc w:val="center"/>
        <w:rPr>
          <w:sz w:val="28"/>
          <w:szCs w:val="28"/>
        </w:rPr>
      </w:pPr>
    </w:p>
    <w:p w:rsidR="000B25A8" w:rsidRDefault="000B25A8" w:rsidP="00720FBA">
      <w:pPr>
        <w:contextualSpacing/>
        <w:jc w:val="center"/>
        <w:rPr>
          <w:b/>
          <w:bCs/>
          <w:sz w:val="28"/>
          <w:szCs w:val="28"/>
        </w:rPr>
      </w:pPr>
      <w:r>
        <w:rPr>
          <w:b/>
          <w:bCs/>
          <w:sz w:val="28"/>
          <w:szCs w:val="28"/>
        </w:rPr>
        <w:t>1.Общие положения</w:t>
      </w:r>
    </w:p>
    <w:p w:rsidR="000B25A8" w:rsidRDefault="000B25A8" w:rsidP="0097100E">
      <w:pPr>
        <w:contextualSpacing/>
        <w:jc w:val="both"/>
        <w:rPr>
          <w:sz w:val="28"/>
          <w:szCs w:val="28"/>
        </w:rPr>
      </w:pPr>
    </w:p>
    <w:p w:rsidR="000B25A8" w:rsidRPr="002424A3" w:rsidRDefault="000B25A8" w:rsidP="0097100E">
      <w:pPr>
        <w:jc w:val="both"/>
        <w:rPr>
          <w:bCs/>
          <w:spacing w:val="-10"/>
          <w:sz w:val="28"/>
          <w:szCs w:val="28"/>
        </w:rPr>
      </w:pPr>
      <w:r>
        <w:rPr>
          <w:sz w:val="28"/>
          <w:szCs w:val="28"/>
        </w:rPr>
        <w:t xml:space="preserve">1.1. Стандарт антикоррупционного поведения работников ФГБНУ </w:t>
      </w:r>
      <w:r>
        <w:rPr>
          <w:bCs/>
          <w:spacing w:val="-10"/>
          <w:sz w:val="28"/>
          <w:szCs w:val="28"/>
        </w:rPr>
        <w:t xml:space="preserve">Всероссийского научно-исследовательского института сельскохозяйственной биотехнологии </w:t>
      </w:r>
      <w:r>
        <w:rPr>
          <w:sz w:val="28"/>
          <w:szCs w:val="28"/>
        </w:rPr>
        <w:t xml:space="preserve">(далее – работников </w:t>
      </w:r>
      <w:r>
        <w:rPr>
          <w:bCs/>
          <w:spacing w:val="-10"/>
          <w:sz w:val="28"/>
          <w:szCs w:val="28"/>
        </w:rPr>
        <w:t>ФГБНУ «ВНИИСБ»</w:t>
      </w:r>
      <w:r>
        <w:rPr>
          <w:sz w:val="28"/>
          <w:szCs w:val="28"/>
        </w:rPr>
        <w:t>) разработан в соответствии с Федеральным законом от  25 декабря 2008 г. № 273-ФЗ                          «О противодействии коррупции», Указом Президента РФ от 1 апреля 2016 г. № 147 «О Национальном плане противодействия коррупции на 2016 - 2017 годы».</w:t>
      </w:r>
    </w:p>
    <w:p w:rsidR="000B25A8" w:rsidRDefault="000B25A8" w:rsidP="0097100E">
      <w:pPr>
        <w:ind w:firstLine="708"/>
        <w:jc w:val="both"/>
        <w:rPr>
          <w:bCs/>
          <w:sz w:val="28"/>
          <w:szCs w:val="28"/>
        </w:rPr>
      </w:pPr>
      <w:r>
        <w:rPr>
          <w:sz w:val="28"/>
          <w:szCs w:val="28"/>
        </w:rPr>
        <w:t>1.2. Стандарт антикоррупционного поведения работников – это совокупность законодательно установленных правил, выраженных в виде запретов, ограничений, требований, следование которым предполагает формирование устойчивого антикоррупционного поведения у работников ФГБНУ «ВНИИСБ».</w:t>
      </w:r>
    </w:p>
    <w:p w:rsidR="000B25A8" w:rsidRDefault="000B25A8" w:rsidP="0097100E">
      <w:pPr>
        <w:ind w:firstLine="708"/>
        <w:jc w:val="both"/>
        <w:rPr>
          <w:sz w:val="28"/>
          <w:szCs w:val="28"/>
        </w:rPr>
      </w:pPr>
      <w:r>
        <w:rPr>
          <w:sz w:val="28"/>
          <w:szCs w:val="28"/>
        </w:rPr>
        <w:t>1.3.  Стандарт антикоррупционного поведения работника ФГБНУ «ВНИИСБ» предполагает активность его действий, направленных на предотвращение коррупционных проявлений, и (или) строгое соблюдение установленных предписаний в виде отказа от совершения каких-либо действий. При этом поведение работника ФГБНУ «ВНИИСБ» должно соответствовать этическим правилам, предусмотренным Кодексом профессиональной этики и служебного поведения работников ФГБНУ «ВНИИСБ».</w:t>
      </w:r>
    </w:p>
    <w:p w:rsidR="000B25A8" w:rsidRDefault="000B25A8" w:rsidP="0097100E">
      <w:pPr>
        <w:ind w:firstLine="708"/>
        <w:jc w:val="both"/>
        <w:rPr>
          <w:sz w:val="28"/>
          <w:szCs w:val="28"/>
        </w:rPr>
      </w:pPr>
      <w:r>
        <w:rPr>
          <w:sz w:val="28"/>
          <w:szCs w:val="28"/>
        </w:rPr>
        <w:t>1.4.  В основе поведения работника ФГБНУ «ВНИИСБ» лежит фактор непосредственных действий по исполнению должностных обязанностей в соответствии с должностной инструкцией:</w:t>
      </w:r>
    </w:p>
    <w:p w:rsidR="000B25A8" w:rsidRDefault="000B25A8" w:rsidP="0097100E">
      <w:pPr>
        <w:ind w:firstLine="708"/>
        <w:jc w:val="both"/>
        <w:rPr>
          <w:sz w:val="28"/>
          <w:szCs w:val="28"/>
        </w:rPr>
      </w:pPr>
      <w:r>
        <w:rPr>
          <w:sz w:val="28"/>
          <w:szCs w:val="28"/>
        </w:rPr>
        <w:t>- реализация прав и обязанностей;</w:t>
      </w:r>
    </w:p>
    <w:p w:rsidR="000B25A8" w:rsidRDefault="000B25A8" w:rsidP="0097100E">
      <w:pPr>
        <w:ind w:firstLine="708"/>
        <w:jc w:val="both"/>
        <w:rPr>
          <w:sz w:val="28"/>
          <w:szCs w:val="28"/>
        </w:rPr>
      </w:pPr>
      <w:r>
        <w:rPr>
          <w:sz w:val="28"/>
          <w:szCs w:val="28"/>
        </w:rPr>
        <w:t>- несение ответственности за неисполнение (ненадлежащее исполнение) должностных обязанностей;</w:t>
      </w:r>
    </w:p>
    <w:p w:rsidR="000B25A8" w:rsidRDefault="000B25A8" w:rsidP="0097100E">
      <w:pPr>
        <w:ind w:firstLine="708"/>
        <w:jc w:val="both"/>
        <w:rPr>
          <w:sz w:val="28"/>
          <w:szCs w:val="28"/>
        </w:rPr>
      </w:pPr>
      <w:r>
        <w:rPr>
          <w:sz w:val="28"/>
          <w:szCs w:val="28"/>
        </w:rPr>
        <w:t>- принятие решений по вопросам, закрепленным в должностной инструкции:</w:t>
      </w:r>
    </w:p>
    <w:p w:rsidR="000B25A8" w:rsidRDefault="000B25A8" w:rsidP="0097100E">
      <w:pPr>
        <w:ind w:firstLine="708"/>
        <w:jc w:val="both"/>
        <w:rPr>
          <w:sz w:val="28"/>
          <w:szCs w:val="28"/>
        </w:rPr>
      </w:pPr>
      <w:r>
        <w:rPr>
          <w:sz w:val="28"/>
          <w:szCs w:val="28"/>
        </w:rPr>
        <w:t>Отклонение при осуществлении своих полномочий от должностной инструкции может способствовать совершению коррупционных правонарушений, а также являться признаком коррупционного поведения.</w:t>
      </w:r>
    </w:p>
    <w:p w:rsidR="000B25A8" w:rsidRDefault="000B25A8" w:rsidP="0097100E">
      <w:pPr>
        <w:ind w:firstLine="708"/>
        <w:jc w:val="both"/>
        <w:rPr>
          <w:sz w:val="28"/>
          <w:szCs w:val="28"/>
        </w:rPr>
      </w:pPr>
    </w:p>
    <w:p w:rsidR="000B25A8" w:rsidRDefault="000B25A8" w:rsidP="0097100E">
      <w:pPr>
        <w:ind w:firstLine="708"/>
        <w:jc w:val="both"/>
        <w:rPr>
          <w:sz w:val="28"/>
          <w:szCs w:val="28"/>
        </w:rPr>
      </w:pPr>
    </w:p>
    <w:p w:rsidR="000B25A8" w:rsidRDefault="000B25A8" w:rsidP="0097100E">
      <w:pPr>
        <w:contextualSpacing/>
        <w:jc w:val="both"/>
        <w:rPr>
          <w:b/>
          <w:bCs/>
          <w:sz w:val="28"/>
          <w:szCs w:val="28"/>
        </w:rPr>
      </w:pPr>
      <w:r>
        <w:rPr>
          <w:b/>
          <w:bCs/>
          <w:sz w:val="28"/>
          <w:szCs w:val="28"/>
        </w:rPr>
        <w:t>2. Основные понятия и определения</w:t>
      </w:r>
    </w:p>
    <w:p w:rsidR="000B25A8" w:rsidRDefault="000B25A8" w:rsidP="0097100E">
      <w:pPr>
        <w:ind w:firstLine="708"/>
        <w:jc w:val="both"/>
        <w:rPr>
          <w:sz w:val="28"/>
          <w:szCs w:val="28"/>
        </w:rPr>
      </w:pPr>
    </w:p>
    <w:p w:rsidR="000B25A8" w:rsidRDefault="000B25A8" w:rsidP="0097100E">
      <w:pPr>
        <w:ind w:firstLine="708"/>
        <w:jc w:val="both"/>
        <w:rPr>
          <w:sz w:val="28"/>
          <w:szCs w:val="28"/>
        </w:rPr>
      </w:pPr>
      <w:r>
        <w:rPr>
          <w:sz w:val="28"/>
          <w:szCs w:val="28"/>
        </w:rPr>
        <w:t>2.1. 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0B25A8" w:rsidRDefault="000B25A8" w:rsidP="0097100E">
      <w:pPr>
        <w:ind w:firstLine="708"/>
        <w:jc w:val="both"/>
        <w:rPr>
          <w:sz w:val="28"/>
          <w:szCs w:val="28"/>
        </w:rPr>
      </w:pPr>
      <w:r>
        <w:rPr>
          <w:sz w:val="28"/>
          <w:szCs w:val="28"/>
        </w:rPr>
        <w:t>2.2.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0B25A8" w:rsidRDefault="000B25A8" w:rsidP="0097100E">
      <w:pPr>
        <w:ind w:firstLine="708"/>
        <w:jc w:val="both"/>
        <w:rPr>
          <w:sz w:val="28"/>
          <w:szCs w:val="28"/>
        </w:rPr>
      </w:pPr>
      <w:r>
        <w:rPr>
          <w:sz w:val="28"/>
          <w:szCs w:val="28"/>
        </w:rPr>
        <w:t>а) по предупреждению коррупции, в том числе по выявлению и последующему устранению причин коррупции (профилактика коррупции);</w:t>
      </w:r>
    </w:p>
    <w:p w:rsidR="000B25A8" w:rsidRDefault="000B25A8" w:rsidP="0097100E">
      <w:pPr>
        <w:ind w:firstLine="708"/>
        <w:jc w:val="both"/>
        <w:rPr>
          <w:sz w:val="28"/>
          <w:szCs w:val="28"/>
        </w:rPr>
      </w:pPr>
      <w:r>
        <w:rPr>
          <w:sz w:val="28"/>
          <w:szCs w:val="28"/>
        </w:rPr>
        <w:t>б) по выявлению, предупреждению, пресечению, раскрытию и расследованию коррупционных правонарушений (борьба с коррупцией);</w:t>
      </w:r>
    </w:p>
    <w:p w:rsidR="000B25A8" w:rsidRDefault="000B25A8" w:rsidP="0097100E">
      <w:pPr>
        <w:ind w:firstLine="708"/>
        <w:jc w:val="both"/>
        <w:rPr>
          <w:sz w:val="28"/>
          <w:szCs w:val="28"/>
        </w:rPr>
      </w:pPr>
      <w:r>
        <w:rPr>
          <w:sz w:val="28"/>
          <w:szCs w:val="28"/>
        </w:rPr>
        <w:t>в) по минимизации и (или) ликвидации последствий коррупционных правонарушений.</w:t>
      </w:r>
    </w:p>
    <w:p w:rsidR="000B25A8" w:rsidRDefault="000B25A8" w:rsidP="0097100E">
      <w:pPr>
        <w:ind w:firstLine="708"/>
        <w:jc w:val="both"/>
        <w:rPr>
          <w:sz w:val="28"/>
          <w:szCs w:val="28"/>
        </w:rPr>
      </w:pPr>
      <w:r>
        <w:rPr>
          <w:sz w:val="28"/>
          <w:szCs w:val="28"/>
        </w:rPr>
        <w:t>2.3. Организация – юридическое лицо независимо от формы собственности, организационно-правовой формы и отраслевой принадлежности.</w:t>
      </w:r>
    </w:p>
    <w:p w:rsidR="000B25A8" w:rsidRDefault="000B25A8" w:rsidP="0097100E">
      <w:pPr>
        <w:ind w:firstLine="708"/>
        <w:jc w:val="both"/>
        <w:rPr>
          <w:sz w:val="28"/>
          <w:szCs w:val="28"/>
        </w:rPr>
      </w:pPr>
      <w:r>
        <w:rPr>
          <w:sz w:val="28"/>
          <w:szCs w:val="28"/>
        </w:rPr>
        <w:t>2.4. 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0B25A8" w:rsidRDefault="000B25A8" w:rsidP="0097100E">
      <w:pPr>
        <w:ind w:firstLine="708"/>
        <w:jc w:val="both"/>
        <w:rPr>
          <w:sz w:val="28"/>
          <w:szCs w:val="28"/>
        </w:rPr>
      </w:pPr>
      <w:r>
        <w:rPr>
          <w:sz w:val="28"/>
          <w:szCs w:val="28"/>
        </w:rPr>
        <w:t>2.6. 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0B25A8" w:rsidRDefault="000B25A8" w:rsidP="0097100E">
      <w:pPr>
        <w:ind w:firstLine="708"/>
        <w:jc w:val="both"/>
        <w:rPr>
          <w:sz w:val="28"/>
          <w:szCs w:val="28"/>
        </w:rPr>
      </w:pPr>
      <w:r>
        <w:rPr>
          <w:sz w:val="28"/>
          <w:szCs w:val="28"/>
        </w:rPr>
        <w:t>2.7. Конфликт интересов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0B25A8" w:rsidRDefault="000B25A8" w:rsidP="0097100E">
      <w:pPr>
        <w:ind w:firstLine="708"/>
        <w:jc w:val="both"/>
        <w:rPr>
          <w:sz w:val="28"/>
          <w:szCs w:val="28"/>
        </w:rPr>
      </w:pPr>
      <w:r>
        <w:rPr>
          <w:sz w:val="28"/>
          <w:szCs w:val="28"/>
        </w:rPr>
        <w:t>2.8. Личная заинтересованность работника (представителя организации)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0B25A8" w:rsidRDefault="000B25A8" w:rsidP="0097100E">
      <w:pPr>
        <w:jc w:val="both"/>
        <w:rPr>
          <w:sz w:val="28"/>
          <w:szCs w:val="28"/>
        </w:rPr>
      </w:pPr>
    </w:p>
    <w:p w:rsidR="000B25A8" w:rsidRDefault="000B25A8" w:rsidP="0097100E">
      <w:pPr>
        <w:jc w:val="both"/>
        <w:rPr>
          <w:b/>
          <w:bCs/>
          <w:sz w:val="28"/>
          <w:szCs w:val="28"/>
        </w:rPr>
      </w:pPr>
      <w:r>
        <w:rPr>
          <w:b/>
          <w:bCs/>
          <w:sz w:val="28"/>
          <w:szCs w:val="28"/>
        </w:rPr>
        <w:t>3. Принципы антикоррупционного</w:t>
      </w:r>
    </w:p>
    <w:p w:rsidR="000B25A8" w:rsidRDefault="000B25A8" w:rsidP="0097100E">
      <w:pPr>
        <w:jc w:val="both"/>
        <w:rPr>
          <w:b/>
          <w:sz w:val="28"/>
          <w:szCs w:val="28"/>
        </w:rPr>
      </w:pPr>
      <w:r>
        <w:rPr>
          <w:b/>
          <w:bCs/>
          <w:sz w:val="28"/>
          <w:szCs w:val="28"/>
        </w:rPr>
        <w:t xml:space="preserve">поведения </w:t>
      </w:r>
      <w:r>
        <w:rPr>
          <w:b/>
          <w:sz w:val="28"/>
          <w:szCs w:val="28"/>
        </w:rPr>
        <w:t>работника ФГБНУ «ВНИИСБ».</w:t>
      </w:r>
    </w:p>
    <w:p w:rsidR="000B25A8" w:rsidRDefault="000B25A8" w:rsidP="0097100E">
      <w:pPr>
        <w:jc w:val="both"/>
        <w:rPr>
          <w:sz w:val="28"/>
          <w:szCs w:val="28"/>
        </w:rPr>
      </w:pPr>
    </w:p>
    <w:p w:rsidR="000B25A8" w:rsidRDefault="000B25A8" w:rsidP="0097100E">
      <w:pPr>
        <w:ind w:firstLine="566"/>
        <w:jc w:val="both"/>
        <w:rPr>
          <w:sz w:val="28"/>
          <w:szCs w:val="28"/>
        </w:rPr>
      </w:pPr>
      <w:r>
        <w:rPr>
          <w:sz w:val="28"/>
          <w:szCs w:val="28"/>
        </w:rPr>
        <w:t>3.1. Основными принципами антикоррупционного поведения работника организации</w:t>
      </w:r>
      <w:r>
        <w:rPr>
          <w:bCs/>
          <w:sz w:val="28"/>
          <w:szCs w:val="28"/>
        </w:rPr>
        <w:t xml:space="preserve"> являются</w:t>
      </w:r>
      <w:r>
        <w:rPr>
          <w:sz w:val="28"/>
          <w:szCs w:val="28"/>
        </w:rPr>
        <w:t>:</w:t>
      </w:r>
    </w:p>
    <w:p w:rsidR="000B25A8" w:rsidRDefault="000B25A8" w:rsidP="0097100E">
      <w:pPr>
        <w:ind w:firstLine="566"/>
        <w:jc w:val="both"/>
        <w:rPr>
          <w:sz w:val="28"/>
          <w:szCs w:val="28"/>
        </w:rPr>
      </w:pPr>
      <w:r>
        <w:rPr>
          <w:sz w:val="28"/>
          <w:szCs w:val="28"/>
        </w:rPr>
        <w:t>- неподкупность – противостояние проявлению коррупции во всех ее видах;</w:t>
      </w:r>
    </w:p>
    <w:p w:rsidR="000B25A8" w:rsidRDefault="000B25A8" w:rsidP="0097100E">
      <w:pPr>
        <w:ind w:firstLine="566"/>
        <w:jc w:val="both"/>
        <w:rPr>
          <w:sz w:val="28"/>
          <w:szCs w:val="28"/>
        </w:rPr>
      </w:pPr>
      <w:r>
        <w:rPr>
          <w:sz w:val="28"/>
          <w:szCs w:val="28"/>
        </w:rPr>
        <w:t>- законность – выполнение своих служебных обязанностей в пределах установленных полномочий;</w:t>
      </w:r>
    </w:p>
    <w:p w:rsidR="000B25A8" w:rsidRDefault="000B25A8" w:rsidP="0097100E">
      <w:pPr>
        <w:ind w:firstLine="566"/>
        <w:jc w:val="both"/>
        <w:rPr>
          <w:sz w:val="28"/>
          <w:szCs w:val="28"/>
        </w:rPr>
      </w:pPr>
      <w:r>
        <w:rPr>
          <w:sz w:val="28"/>
          <w:szCs w:val="28"/>
        </w:rPr>
        <w:t>- решительность – обязательность принятия мер по недопущению возникновения коррупционно опасной ситуации и (или) ликвидации проявлений коррупции;</w:t>
      </w:r>
    </w:p>
    <w:p w:rsidR="000B25A8" w:rsidRDefault="000B25A8" w:rsidP="0097100E">
      <w:pPr>
        <w:ind w:firstLine="566"/>
        <w:jc w:val="both"/>
        <w:rPr>
          <w:sz w:val="28"/>
          <w:szCs w:val="28"/>
        </w:rPr>
      </w:pPr>
      <w:r>
        <w:rPr>
          <w:sz w:val="28"/>
          <w:szCs w:val="28"/>
        </w:rPr>
        <w:t>- требовательность – формирование в своей служебной деятельности условий, при которых невозможно появление коррупционно опасной ситуации;</w:t>
      </w:r>
    </w:p>
    <w:p w:rsidR="000B25A8" w:rsidRDefault="000B25A8" w:rsidP="0097100E">
      <w:pPr>
        <w:ind w:firstLine="566"/>
        <w:jc w:val="both"/>
        <w:rPr>
          <w:sz w:val="28"/>
          <w:szCs w:val="28"/>
        </w:rPr>
      </w:pPr>
      <w:r>
        <w:rPr>
          <w:sz w:val="28"/>
          <w:szCs w:val="28"/>
        </w:rPr>
        <w:t>- открытость – подход к организации своей служебной деятельности, позволяющий в пределах, установленных законодательством, обеспечивать принятие решений на основании объективных и проверяемых критериев;</w:t>
      </w:r>
    </w:p>
    <w:p w:rsidR="000B25A8" w:rsidRDefault="000B25A8" w:rsidP="0097100E">
      <w:pPr>
        <w:ind w:firstLine="566"/>
        <w:jc w:val="both"/>
        <w:rPr>
          <w:sz w:val="28"/>
          <w:szCs w:val="28"/>
        </w:rPr>
      </w:pPr>
      <w:r>
        <w:rPr>
          <w:sz w:val="28"/>
          <w:szCs w:val="28"/>
        </w:rPr>
        <w:t>- ответственность – добровольное обязательство работника организации</w:t>
      </w:r>
      <w:r>
        <w:rPr>
          <w:bCs/>
          <w:sz w:val="28"/>
          <w:szCs w:val="28"/>
        </w:rPr>
        <w:t xml:space="preserve"> </w:t>
      </w:r>
      <w:r>
        <w:rPr>
          <w:sz w:val="28"/>
          <w:szCs w:val="28"/>
        </w:rPr>
        <w:t>нести персональную уголовную, административную, дисциплинарную, материальную ответственность за свои действия или бездействие, которое привело к проявлениям коррупции в процессе служебной деятельности.</w:t>
      </w:r>
    </w:p>
    <w:p w:rsidR="000B25A8" w:rsidRDefault="000B25A8" w:rsidP="0097100E">
      <w:pPr>
        <w:jc w:val="both"/>
        <w:rPr>
          <w:sz w:val="28"/>
          <w:szCs w:val="28"/>
        </w:rPr>
      </w:pPr>
    </w:p>
    <w:p w:rsidR="000B25A8" w:rsidRDefault="000B25A8" w:rsidP="0097100E">
      <w:pPr>
        <w:jc w:val="both"/>
        <w:rPr>
          <w:sz w:val="28"/>
          <w:szCs w:val="28"/>
        </w:rPr>
      </w:pPr>
      <w:r>
        <w:rPr>
          <w:b/>
          <w:sz w:val="28"/>
          <w:szCs w:val="28"/>
        </w:rPr>
        <w:t>4. Правила антикоррупционного поведения работников</w:t>
      </w:r>
      <w:r>
        <w:rPr>
          <w:b/>
          <w:sz w:val="28"/>
          <w:szCs w:val="28"/>
        </w:rPr>
        <w:br/>
        <w:t>ФГБНУ «ВНИИСБ»</w:t>
      </w:r>
    </w:p>
    <w:p w:rsidR="000B25A8" w:rsidRDefault="000B25A8" w:rsidP="0097100E">
      <w:pPr>
        <w:jc w:val="both"/>
        <w:rPr>
          <w:sz w:val="28"/>
          <w:szCs w:val="28"/>
        </w:rPr>
      </w:pPr>
    </w:p>
    <w:p w:rsidR="000B25A8" w:rsidRDefault="000B25A8" w:rsidP="0097100E">
      <w:pPr>
        <w:ind w:firstLine="708"/>
        <w:jc w:val="both"/>
        <w:rPr>
          <w:sz w:val="28"/>
          <w:szCs w:val="28"/>
        </w:rPr>
      </w:pPr>
      <w:r>
        <w:rPr>
          <w:sz w:val="28"/>
          <w:szCs w:val="28"/>
        </w:rPr>
        <w:t>4.1. Правила антикоррупционного поведения работников  ФГБНУ «ВНИИСБ»</w:t>
      </w:r>
      <w:r>
        <w:rPr>
          <w:bCs/>
          <w:sz w:val="28"/>
          <w:szCs w:val="28"/>
        </w:rPr>
        <w:t xml:space="preserve">, </w:t>
      </w:r>
      <w:r>
        <w:rPr>
          <w:sz w:val="28"/>
          <w:szCs w:val="28"/>
        </w:rPr>
        <w:t>не позволяют ему:</w:t>
      </w:r>
    </w:p>
    <w:p w:rsidR="000B25A8" w:rsidRDefault="000B25A8" w:rsidP="0097100E">
      <w:pPr>
        <w:ind w:firstLine="708"/>
        <w:jc w:val="both"/>
        <w:rPr>
          <w:sz w:val="28"/>
          <w:szCs w:val="28"/>
          <w:lang w:eastAsia="ar-SA"/>
        </w:rPr>
      </w:pPr>
      <w:r>
        <w:rPr>
          <w:sz w:val="28"/>
          <w:szCs w:val="28"/>
          <w:lang w:eastAsia="ar-SA"/>
        </w:rPr>
        <w:t>-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0B25A8" w:rsidRDefault="000B25A8" w:rsidP="0097100E">
      <w:pPr>
        <w:suppressAutoHyphens/>
        <w:adjustRightInd w:val="0"/>
        <w:ind w:firstLine="708"/>
        <w:jc w:val="both"/>
        <w:rPr>
          <w:sz w:val="28"/>
          <w:szCs w:val="28"/>
          <w:lang w:eastAsia="ar-SA"/>
        </w:rPr>
      </w:pPr>
      <w:r>
        <w:rPr>
          <w:sz w:val="28"/>
          <w:szCs w:val="28"/>
          <w:lang w:eastAsia="ar-SA"/>
        </w:rPr>
        <w:t xml:space="preserve">Подарки, полученные работником </w:t>
      </w:r>
      <w:r>
        <w:rPr>
          <w:sz w:val="28"/>
          <w:szCs w:val="28"/>
        </w:rPr>
        <w:t xml:space="preserve">ФГБНУ «ВНИИСБ» </w:t>
      </w:r>
      <w:r>
        <w:rPr>
          <w:sz w:val="28"/>
          <w:szCs w:val="28"/>
          <w:lang w:eastAsia="ar-SA"/>
        </w:rPr>
        <w:t xml:space="preserve">передаются по акту за исключением случаев, установленных Гражданским </w:t>
      </w:r>
      <w:hyperlink r:id="rId4" w:history="1">
        <w:r w:rsidRPr="002424A3">
          <w:rPr>
            <w:rStyle w:val="Hyperlink"/>
            <w:color w:val="auto"/>
            <w:sz w:val="28"/>
            <w:szCs w:val="28"/>
            <w:u w:val="none"/>
            <w:lang w:eastAsia="ar-SA"/>
          </w:rPr>
          <w:t>кодексом</w:t>
        </w:r>
      </w:hyperlink>
      <w:r w:rsidRPr="002424A3">
        <w:rPr>
          <w:sz w:val="28"/>
          <w:szCs w:val="28"/>
          <w:lang w:eastAsia="ar-SA"/>
        </w:rPr>
        <w:t xml:space="preserve"> </w:t>
      </w:r>
      <w:r>
        <w:rPr>
          <w:sz w:val="28"/>
          <w:szCs w:val="28"/>
          <w:lang w:eastAsia="ar-SA"/>
        </w:rPr>
        <w:t>Российской Федерации.</w:t>
      </w:r>
    </w:p>
    <w:p w:rsidR="000B25A8" w:rsidRDefault="000B25A8" w:rsidP="0097100E">
      <w:pPr>
        <w:suppressAutoHyphens/>
        <w:adjustRightInd w:val="0"/>
        <w:ind w:firstLine="708"/>
        <w:jc w:val="both"/>
        <w:rPr>
          <w:sz w:val="28"/>
          <w:szCs w:val="28"/>
          <w:lang w:eastAsia="ar-SA"/>
        </w:rPr>
      </w:pPr>
      <w:r>
        <w:rPr>
          <w:sz w:val="28"/>
          <w:szCs w:val="28"/>
          <w:lang w:eastAsia="ar-SA"/>
        </w:rPr>
        <w:t>-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образовательного учреждения;</w:t>
      </w:r>
    </w:p>
    <w:p w:rsidR="000B25A8" w:rsidRDefault="000B25A8" w:rsidP="0097100E">
      <w:pPr>
        <w:suppressAutoHyphens/>
        <w:adjustRightInd w:val="0"/>
        <w:ind w:firstLine="708"/>
        <w:jc w:val="both"/>
        <w:rPr>
          <w:sz w:val="28"/>
          <w:szCs w:val="28"/>
          <w:lang w:eastAsia="ar-SA"/>
        </w:rPr>
      </w:pPr>
      <w:r>
        <w:rPr>
          <w:sz w:val="28"/>
          <w:szCs w:val="28"/>
          <w:lang w:eastAsia="ar-SA"/>
        </w:rP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имущество организации;</w:t>
      </w:r>
    </w:p>
    <w:p w:rsidR="000B25A8" w:rsidRDefault="000B25A8" w:rsidP="0097100E">
      <w:pPr>
        <w:suppressAutoHyphens/>
        <w:adjustRightInd w:val="0"/>
        <w:ind w:firstLine="708"/>
        <w:jc w:val="both"/>
        <w:rPr>
          <w:sz w:val="28"/>
          <w:szCs w:val="28"/>
          <w:lang w:eastAsia="ar-SA"/>
        </w:rPr>
      </w:pPr>
      <w:r>
        <w:rPr>
          <w:sz w:val="28"/>
          <w:szCs w:val="28"/>
          <w:lang w:eastAsia="ar-SA"/>
        </w:rPr>
        <w:t>- разглашать или использовать в целях, не связанных с работой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0B25A8" w:rsidRDefault="000B25A8" w:rsidP="0097100E">
      <w:pPr>
        <w:suppressAutoHyphens/>
        <w:adjustRightInd w:val="0"/>
        <w:ind w:firstLine="708"/>
        <w:jc w:val="both"/>
        <w:rPr>
          <w:sz w:val="28"/>
          <w:szCs w:val="28"/>
          <w:lang w:eastAsia="ar-SA"/>
        </w:rPr>
      </w:pPr>
      <w:r>
        <w:rPr>
          <w:sz w:val="28"/>
          <w:szCs w:val="28"/>
          <w:lang w:eastAsia="ar-SA"/>
        </w:rPr>
        <w:t>- создавать в организации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0B25A8" w:rsidRDefault="000B25A8" w:rsidP="0097100E">
      <w:pPr>
        <w:ind w:firstLine="708"/>
        <w:jc w:val="both"/>
        <w:rPr>
          <w:sz w:val="28"/>
          <w:szCs w:val="28"/>
        </w:rPr>
      </w:pPr>
      <w:r>
        <w:rPr>
          <w:sz w:val="28"/>
          <w:szCs w:val="28"/>
          <w:lang w:eastAsia="ar-SA"/>
        </w:rPr>
        <w:t xml:space="preserve">4.2. Правила антикоррупционного поведения </w:t>
      </w:r>
      <w:r>
        <w:rPr>
          <w:sz w:val="28"/>
          <w:szCs w:val="28"/>
        </w:rPr>
        <w:t xml:space="preserve">работника ФГБНУ «ВНИИСБ» </w:t>
      </w:r>
      <w:r>
        <w:rPr>
          <w:bCs/>
          <w:sz w:val="28"/>
          <w:szCs w:val="28"/>
          <w:lang w:eastAsia="ar-SA"/>
        </w:rPr>
        <w:t>не позволяют ему</w:t>
      </w:r>
      <w:r>
        <w:rPr>
          <w:sz w:val="28"/>
          <w:szCs w:val="28"/>
          <w:lang w:eastAsia="ar-SA"/>
        </w:rPr>
        <w:t>:</w:t>
      </w:r>
    </w:p>
    <w:p w:rsidR="000B25A8" w:rsidRDefault="000B25A8" w:rsidP="0097100E">
      <w:pPr>
        <w:adjustRightInd w:val="0"/>
        <w:ind w:firstLine="708"/>
        <w:jc w:val="both"/>
        <w:rPr>
          <w:sz w:val="28"/>
          <w:szCs w:val="28"/>
          <w:lang w:eastAsia="en-US"/>
        </w:rPr>
      </w:pPr>
      <w:r>
        <w:rPr>
          <w:sz w:val="28"/>
          <w:szCs w:val="28"/>
        </w:rPr>
        <w:t>-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0B25A8" w:rsidRDefault="000B25A8" w:rsidP="0097100E">
      <w:pPr>
        <w:adjustRightInd w:val="0"/>
        <w:ind w:firstLine="708"/>
        <w:jc w:val="both"/>
        <w:rPr>
          <w:sz w:val="28"/>
          <w:szCs w:val="28"/>
        </w:rPr>
      </w:pPr>
      <w:r>
        <w:rPr>
          <w:sz w:val="28"/>
          <w:szCs w:val="28"/>
        </w:rPr>
        <w:t>- получать в связи с выполнением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w:t>
      </w:r>
    </w:p>
    <w:p w:rsidR="000B25A8" w:rsidRDefault="000B25A8" w:rsidP="0097100E">
      <w:pPr>
        <w:adjustRightInd w:val="0"/>
        <w:ind w:firstLine="708"/>
        <w:jc w:val="both"/>
        <w:rPr>
          <w:sz w:val="28"/>
          <w:szCs w:val="28"/>
        </w:rPr>
      </w:pPr>
      <w:r>
        <w:rPr>
          <w:sz w:val="28"/>
          <w:szCs w:val="28"/>
        </w:rPr>
        <w:t>-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0B25A8" w:rsidRDefault="000B25A8" w:rsidP="0097100E">
      <w:pPr>
        <w:adjustRightInd w:val="0"/>
        <w:ind w:firstLine="708"/>
        <w:jc w:val="both"/>
        <w:rPr>
          <w:sz w:val="28"/>
          <w:szCs w:val="28"/>
        </w:rPr>
      </w:pPr>
      <w:r>
        <w:rPr>
          <w:sz w:val="28"/>
          <w:szCs w:val="28"/>
        </w:rPr>
        <w:t xml:space="preserve">- разглашать или использовать в целях, не связанных с выполнением служебных обязанностей, сведения, отнесенные в соответствии с федеральным </w:t>
      </w:r>
      <w:hyperlink r:id="rId5" w:history="1">
        <w:r w:rsidRPr="002424A3">
          <w:rPr>
            <w:rStyle w:val="Hyperlink"/>
            <w:color w:val="auto"/>
            <w:sz w:val="28"/>
            <w:szCs w:val="28"/>
            <w:u w:val="none"/>
          </w:rPr>
          <w:t>законом</w:t>
        </w:r>
      </w:hyperlink>
      <w:r w:rsidRPr="002424A3">
        <w:rPr>
          <w:sz w:val="28"/>
          <w:szCs w:val="28"/>
        </w:rPr>
        <w:t xml:space="preserve"> </w:t>
      </w:r>
      <w:r>
        <w:rPr>
          <w:sz w:val="28"/>
          <w:szCs w:val="28"/>
        </w:rPr>
        <w:t>к информации ограниченного доступа, ставшие ему известными в связи с выполнением служебных обязанностей.</w:t>
      </w:r>
    </w:p>
    <w:p w:rsidR="000B25A8" w:rsidRDefault="000B25A8" w:rsidP="0097100E">
      <w:pPr>
        <w:jc w:val="both"/>
        <w:rPr>
          <w:b/>
          <w:sz w:val="28"/>
          <w:szCs w:val="28"/>
        </w:rPr>
      </w:pPr>
      <w:r>
        <w:rPr>
          <w:sz w:val="28"/>
          <w:szCs w:val="28"/>
        </w:rPr>
        <w:br/>
      </w:r>
      <w:r>
        <w:rPr>
          <w:b/>
          <w:sz w:val="28"/>
          <w:szCs w:val="28"/>
        </w:rPr>
        <w:t>5. Обязанности работников ФГБНУ «ВНИИСБ»</w:t>
      </w:r>
    </w:p>
    <w:p w:rsidR="000B25A8" w:rsidRDefault="000B25A8" w:rsidP="0097100E">
      <w:pPr>
        <w:jc w:val="both"/>
        <w:rPr>
          <w:sz w:val="28"/>
          <w:szCs w:val="28"/>
        </w:rPr>
      </w:pPr>
    </w:p>
    <w:p w:rsidR="000B25A8" w:rsidRDefault="000B25A8" w:rsidP="0097100E">
      <w:pPr>
        <w:ind w:firstLine="708"/>
        <w:jc w:val="both"/>
        <w:rPr>
          <w:bCs/>
          <w:sz w:val="28"/>
          <w:szCs w:val="28"/>
          <w:shd w:val="clear" w:color="auto" w:fill="FFFFFF"/>
        </w:rPr>
      </w:pPr>
      <w:r>
        <w:rPr>
          <w:bCs/>
          <w:sz w:val="28"/>
          <w:szCs w:val="28"/>
          <w:shd w:val="clear" w:color="auto" w:fill="FFFFFF"/>
        </w:rPr>
        <w:t>5.1. Р</w:t>
      </w:r>
      <w:r>
        <w:rPr>
          <w:sz w:val="28"/>
          <w:szCs w:val="28"/>
        </w:rPr>
        <w:t xml:space="preserve">аботник ФГБНУ «ВНИИСБ» </w:t>
      </w:r>
      <w:r>
        <w:rPr>
          <w:bCs/>
          <w:sz w:val="28"/>
          <w:szCs w:val="28"/>
          <w:shd w:val="clear" w:color="auto" w:fill="FFFFFF"/>
        </w:rPr>
        <w:t>обязан:</w:t>
      </w:r>
    </w:p>
    <w:p w:rsidR="000B25A8" w:rsidRDefault="000B25A8" w:rsidP="0097100E">
      <w:pPr>
        <w:ind w:firstLine="708"/>
        <w:jc w:val="both"/>
        <w:rPr>
          <w:sz w:val="28"/>
          <w:szCs w:val="28"/>
          <w:lang w:eastAsia="en-US"/>
        </w:rPr>
      </w:pPr>
      <w:r>
        <w:rPr>
          <w:bCs/>
          <w:sz w:val="28"/>
          <w:szCs w:val="28"/>
          <w:shd w:val="clear" w:color="auto" w:fill="FFFFFF"/>
        </w:rPr>
        <w:t xml:space="preserve">- соблюдать Кодекс </w:t>
      </w:r>
      <w:r>
        <w:rPr>
          <w:sz w:val="28"/>
          <w:szCs w:val="28"/>
        </w:rPr>
        <w:t>этики и служебного поведения работников;</w:t>
      </w:r>
    </w:p>
    <w:p w:rsidR="000B25A8" w:rsidRDefault="000B25A8" w:rsidP="0097100E">
      <w:pPr>
        <w:pStyle w:val="ListParagraph"/>
        <w:spacing w:after="0" w:line="240" w:lineRule="auto"/>
        <w:ind w:left="0" w:firstLine="708"/>
        <w:jc w:val="both"/>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 уведомлять в письменной форме своего работодателя о личной заинтересованности, которая может привести к конфликту интересов, и принимать меры по предотвращению подобного конфликта;</w:t>
      </w:r>
    </w:p>
    <w:p w:rsidR="000B25A8" w:rsidRDefault="000B25A8" w:rsidP="0097100E">
      <w:pPr>
        <w:pStyle w:val="ListParagraph"/>
        <w:spacing w:after="0" w:line="240" w:lineRule="auto"/>
        <w:ind w:left="0" w:firstLine="708"/>
        <w:jc w:val="both"/>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 уведомлять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0B25A8" w:rsidRDefault="000B25A8" w:rsidP="0097100E">
      <w:pPr>
        <w:jc w:val="both"/>
        <w:rPr>
          <w:sz w:val="28"/>
          <w:szCs w:val="28"/>
        </w:rPr>
      </w:pPr>
    </w:p>
    <w:p w:rsidR="000B25A8" w:rsidRDefault="000B25A8" w:rsidP="0097100E">
      <w:pPr>
        <w:jc w:val="both"/>
        <w:rPr>
          <w:b/>
          <w:sz w:val="28"/>
          <w:szCs w:val="28"/>
        </w:rPr>
      </w:pPr>
      <w:r>
        <w:rPr>
          <w:b/>
          <w:sz w:val="28"/>
          <w:szCs w:val="28"/>
        </w:rPr>
        <w:t xml:space="preserve">6. Ответственность работника ФГБНУ «ВНИИСБ» </w:t>
      </w:r>
    </w:p>
    <w:p w:rsidR="000B25A8" w:rsidRDefault="000B25A8" w:rsidP="0097100E">
      <w:pPr>
        <w:jc w:val="both"/>
        <w:rPr>
          <w:b/>
          <w:bCs/>
          <w:sz w:val="28"/>
          <w:szCs w:val="28"/>
        </w:rPr>
      </w:pPr>
      <w:r>
        <w:rPr>
          <w:b/>
          <w:bCs/>
          <w:sz w:val="28"/>
          <w:szCs w:val="28"/>
        </w:rPr>
        <w:t>за коррупционные правонарушения</w:t>
      </w:r>
    </w:p>
    <w:p w:rsidR="000B25A8" w:rsidRDefault="000B25A8" w:rsidP="0097100E">
      <w:pPr>
        <w:jc w:val="both"/>
        <w:rPr>
          <w:sz w:val="28"/>
          <w:szCs w:val="28"/>
        </w:rPr>
      </w:pPr>
    </w:p>
    <w:p w:rsidR="000B25A8" w:rsidRDefault="000B25A8" w:rsidP="0097100E">
      <w:pPr>
        <w:suppressAutoHyphens/>
        <w:ind w:firstLine="708"/>
        <w:jc w:val="both"/>
        <w:rPr>
          <w:bCs/>
          <w:sz w:val="28"/>
          <w:szCs w:val="28"/>
          <w:lang w:eastAsia="ar-SA"/>
        </w:rPr>
      </w:pPr>
      <w:r>
        <w:rPr>
          <w:sz w:val="28"/>
          <w:szCs w:val="28"/>
          <w:lang w:eastAsia="ar-SA"/>
        </w:rPr>
        <w:t xml:space="preserve">6.1. Ответственность </w:t>
      </w:r>
      <w:r>
        <w:rPr>
          <w:sz w:val="28"/>
          <w:szCs w:val="28"/>
        </w:rPr>
        <w:t>работника ФГБНУ «ВНИИСБ»</w:t>
      </w:r>
      <w:r>
        <w:rPr>
          <w:bCs/>
          <w:sz w:val="28"/>
          <w:szCs w:val="28"/>
          <w:lang w:eastAsia="ar-SA"/>
        </w:rPr>
        <w:t xml:space="preserve"> за несоблюдение антикоррупционного поведени</w:t>
      </w:r>
      <w:r>
        <w:rPr>
          <w:bCs/>
          <w:sz w:val="28"/>
          <w:szCs w:val="28"/>
        </w:rPr>
        <w:t>я</w:t>
      </w:r>
      <w:r>
        <w:rPr>
          <w:bCs/>
          <w:sz w:val="28"/>
          <w:szCs w:val="28"/>
          <w:lang w:eastAsia="ar-SA"/>
        </w:rPr>
        <w:t xml:space="preserve"> наступает в соответствии с законодательством Российской Федерации.</w:t>
      </w:r>
    </w:p>
    <w:p w:rsidR="000B25A8" w:rsidRPr="00720FBA" w:rsidRDefault="000B25A8" w:rsidP="0097100E">
      <w:pPr>
        <w:jc w:val="both"/>
      </w:pPr>
    </w:p>
    <w:p w:rsidR="000B25A8" w:rsidRDefault="000B25A8" w:rsidP="00686A88">
      <w:pPr>
        <w:jc w:val="center"/>
      </w:pPr>
    </w:p>
    <w:sectPr w:rsidR="000B25A8" w:rsidSect="007C0C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760F"/>
    <w:rsid w:val="00043F34"/>
    <w:rsid w:val="000B25A8"/>
    <w:rsid w:val="000F52FF"/>
    <w:rsid w:val="002424A3"/>
    <w:rsid w:val="00453C09"/>
    <w:rsid w:val="004756CA"/>
    <w:rsid w:val="00582E07"/>
    <w:rsid w:val="00686A88"/>
    <w:rsid w:val="00720FBA"/>
    <w:rsid w:val="007C0C6B"/>
    <w:rsid w:val="007E3190"/>
    <w:rsid w:val="008E14A8"/>
    <w:rsid w:val="0097100E"/>
    <w:rsid w:val="009D621A"/>
    <w:rsid w:val="00A3760F"/>
    <w:rsid w:val="00DC31B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A88"/>
    <w:pPr>
      <w:autoSpaceDE w:val="0"/>
      <w:autoSpaceDN w:val="0"/>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686A88"/>
    <w:pPr>
      <w:keepNext/>
      <w:jc w:val="center"/>
      <w:outlineLvl w:val="0"/>
    </w:pPr>
    <w:rPr>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A88"/>
    <w:rPr>
      <w:rFonts w:ascii="Times New Roman" w:hAnsi="Times New Roman" w:cs="Times New Roman"/>
      <w:sz w:val="28"/>
      <w:szCs w:val="28"/>
      <w:lang w:eastAsia="ru-RU"/>
    </w:rPr>
  </w:style>
  <w:style w:type="character" w:styleId="Hyperlink">
    <w:name w:val="Hyperlink"/>
    <w:basedOn w:val="DefaultParagraphFont"/>
    <w:uiPriority w:val="99"/>
    <w:semiHidden/>
    <w:rsid w:val="00720FBA"/>
    <w:rPr>
      <w:rFonts w:cs="Times New Roman"/>
      <w:color w:val="0000FF"/>
      <w:u w:val="single"/>
    </w:rPr>
  </w:style>
  <w:style w:type="paragraph" w:styleId="ListParagraph">
    <w:name w:val="List Paragraph"/>
    <w:basedOn w:val="Normal"/>
    <w:uiPriority w:val="99"/>
    <w:qFormat/>
    <w:rsid w:val="00720FBA"/>
    <w:pPr>
      <w:autoSpaceDE/>
      <w:autoSpaceDN/>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028216786">
      <w:marLeft w:val="0"/>
      <w:marRight w:val="0"/>
      <w:marTop w:val="0"/>
      <w:marBottom w:val="0"/>
      <w:divBdr>
        <w:top w:val="none" w:sz="0" w:space="0" w:color="auto"/>
        <w:left w:val="none" w:sz="0" w:space="0" w:color="auto"/>
        <w:bottom w:val="none" w:sz="0" w:space="0" w:color="auto"/>
        <w:right w:val="none" w:sz="0" w:space="0" w:color="auto"/>
      </w:divBdr>
    </w:div>
    <w:div w:id="2028216787">
      <w:marLeft w:val="0"/>
      <w:marRight w:val="0"/>
      <w:marTop w:val="0"/>
      <w:marBottom w:val="0"/>
      <w:divBdr>
        <w:top w:val="none" w:sz="0" w:space="0" w:color="auto"/>
        <w:left w:val="none" w:sz="0" w:space="0" w:color="auto"/>
        <w:bottom w:val="none" w:sz="0" w:space="0" w:color="auto"/>
        <w:right w:val="none" w:sz="0" w:space="0" w:color="auto"/>
      </w:divBdr>
    </w:div>
    <w:div w:id="20282167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1F476442534B7EFAD2F829471B2E3E6540779E23299E3002A5851A35T303N" TargetMode="External"/><Relationship Id="rId4" Type="http://schemas.openxmlformats.org/officeDocument/2006/relationships/hyperlink" Target="consultantplus://offline/ref=361D586F5184CD1435635A8ABBA10BF5132DAA43D4A79AFD68731ECACD9E22C1CCA590E6260160F9rCR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1690</Words>
  <Characters>9636</Characters>
  <Application>Microsoft Office Outlook</Application>
  <DocSecurity>0</DocSecurity>
  <Lines>0</Lines>
  <Paragraphs>0</Paragraphs>
  <ScaleCrop>false</ScaleCrop>
  <Company>ВНИИСБ</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бюджетное научное учреждение</dc:title>
  <dc:subject/>
  <dc:creator>user</dc:creator>
  <cp:keywords/>
  <dc:description/>
  <cp:lastModifiedBy>SandMan</cp:lastModifiedBy>
  <cp:revision>2</cp:revision>
  <dcterms:created xsi:type="dcterms:W3CDTF">2017-03-04T06:43:00Z</dcterms:created>
  <dcterms:modified xsi:type="dcterms:W3CDTF">2017-03-04T06:43:00Z</dcterms:modified>
</cp:coreProperties>
</file>