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861" w:tblpY="2161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0"/>
        <w:gridCol w:w="992"/>
        <w:gridCol w:w="1134"/>
        <w:gridCol w:w="850"/>
        <w:gridCol w:w="993"/>
        <w:gridCol w:w="708"/>
        <w:gridCol w:w="851"/>
        <w:gridCol w:w="851"/>
        <w:gridCol w:w="992"/>
        <w:gridCol w:w="1134"/>
        <w:gridCol w:w="1134"/>
        <w:gridCol w:w="992"/>
        <w:gridCol w:w="1417"/>
      </w:tblGrid>
      <w:tr w:rsidR="0080017C" w:rsidRPr="0014646B" w:rsidTr="0014646B">
        <w:trPr>
          <w:trHeight w:val="278"/>
        </w:trPr>
        <w:tc>
          <w:tcPr>
            <w:tcW w:w="4390" w:type="dxa"/>
            <w:vMerge w:val="restart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  <w:b/>
                <w:sz w:val="28"/>
                <w:szCs w:val="28"/>
              </w:rPr>
              <w:t>Название оборудования</w:t>
            </w:r>
          </w:p>
        </w:tc>
        <w:tc>
          <w:tcPr>
            <w:tcW w:w="2126" w:type="dxa"/>
            <w:gridSpan w:val="2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  <w:b/>
                <w:sz w:val="28"/>
                <w:szCs w:val="28"/>
              </w:rPr>
              <w:t>Фактическая загрузка, %</w:t>
            </w:r>
          </w:p>
        </w:tc>
        <w:tc>
          <w:tcPr>
            <w:tcW w:w="9922" w:type="dxa"/>
            <w:gridSpan w:val="10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  <w:b/>
                <w:sz w:val="28"/>
                <w:szCs w:val="28"/>
              </w:rPr>
              <w:t>Планируемая загрузка, %</w:t>
            </w:r>
          </w:p>
        </w:tc>
      </w:tr>
      <w:tr w:rsidR="0080017C" w:rsidRPr="0014646B" w:rsidTr="0014646B">
        <w:trPr>
          <w:trHeight w:val="278"/>
        </w:trPr>
        <w:tc>
          <w:tcPr>
            <w:tcW w:w="4390" w:type="dxa"/>
            <w:vMerge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Январь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Февраль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 xml:space="preserve">Июль 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Октябрь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Ноябрь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 xml:space="preserve">Декабрь </w:t>
            </w:r>
          </w:p>
        </w:tc>
      </w:tr>
      <w:tr w:rsidR="0080017C" w:rsidRPr="0014646B" w:rsidTr="0014646B">
        <w:trPr>
          <w:trHeight w:val="331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Система очистки воды MilliQ Advantage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62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73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69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82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85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82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55</w:t>
            </w:r>
          </w:p>
        </w:tc>
      </w:tr>
      <w:tr w:rsidR="0080017C" w:rsidRPr="0014646B" w:rsidTr="0014646B">
        <w:trPr>
          <w:trHeight w:val="331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Геномный секвенатор MiSeq Illumina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43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47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38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017C" w:rsidRPr="0014646B" w:rsidTr="0014646B">
        <w:trPr>
          <w:trHeight w:val="331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Автомат для мойки и дезинфекцииPG8535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89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93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96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91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98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92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98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40</w:t>
            </w:r>
          </w:p>
        </w:tc>
      </w:tr>
      <w:tr w:rsidR="0080017C" w:rsidRPr="0014646B" w:rsidTr="0014646B">
        <w:trPr>
          <w:trHeight w:val="331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Прибор для ПЦР-РВ CFX-96 BioRad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91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98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6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6B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6B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6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6B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80017C" w:rsidRPr="0014646B" w:rsidTr="0014646B">
        <w:trPr>
          <w:trHeight w:val="331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Лиофильная сушка AdVantage ES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51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58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62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66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69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84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017C" w:rsidRPr="0014646B" w:rsidTr="0014646B">
        <w:trPr>
          <w:trHeight w:val="331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Система для флэш-хроматографии GRACE Reveleris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73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76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74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74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81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78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83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79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87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42</w:t>
            </w:r>
          </w:p>
        </w:tc>
      </w:tr>
      <w:tr w:rsidR="0080017C" w:rsidRPr="0014646B" w:rsidTr="0014646B">
        <w:trPr>
          <w:trHeight w:val="331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Генетический анализатор Нанофор 05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85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77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79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82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91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93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017C" w:rsidRPr="0014646B" w:rsidTr="0014646B">
        <w:trPr>
          <w:trHeight w:val="331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 xml:space="preserve">Автоматич. синтезатор ДНК/РНК </w:t>
            </w:r>
            <w:r w:rsidRPr="0014646B">
              <w:rPr>
                <w:rFonts w:ascii="Times New Roman" w:hAnsi="Times New Roman"/>
                <w:lang w:val="en-US"/>
              </w:rPr>
              <w:t>ASM</w:t>
            </w:r>
            <w:r w:rsidRPr="0014646B">
              <w:rPr>
                <w:rFonts w:ascii="Times New Roman" w:hAnsi="Times New Roman"/>
              </w:rPr>
              <w:t xml:space="preserve">-10 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63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65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67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59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77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81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38</w:t>
            </w:r>
          </w:p>
        </w:tc>
      </w:tr>
      <w:tr w:rsidR="0080017C" w:rsidRPr="0014646B" w:rsidTr="0014646B">
        <w:trPr>
          <w:trHeight w:val="331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Масс-спектрометр Microflex LRF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69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77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86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79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61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68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71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73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45</w:t>
            </w:r>
          </w:p>
        </w:tc>
      </w:tr>
      <w:tr w:rsidR="0080017C" w:rsidRPr="0014646B" w:rsidTr="0014646B">
        <w:trPr>
          <w:trHeight w:val="331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4646B">
              <w:rPr>
                <w:rFonts w:ascii="Times New Roman" w:hAnsi="Times New Roman"/>
              </w:rPr>
              <w:t xml:space="preserve">Лиофильная сушка 4х5х8/30, </w:t>
            </w:r>
            <w:r w:rsidRPr="0014646B">
              <w:rPr>
                <w:rFonts w:ascii="Times New Roman" w:hAnsi="Times New Roman"/>
                <w:lang w:val="en-US"/>
              </w:rPr>
              <w:t>Zirbus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66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71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73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43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57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69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76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017C" w:rsidRPr="0014646B" w:rsidTr="0014646B">
        <w:trPr>
          <w:trHeight w:val="331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14646B">
                <w:rPr>
                  <w:rFonts w:ascii="Times New Roman" w:hAnsi="Times New Roman"/>
                </w:rPr>
                <w:t>Хроматограф Gilson 305/306</w:t>
              </w:r>
            </w:hyperlink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88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91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86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84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93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94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91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91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56</w:t>
            </w:r>
          </w:p>
        </w:tc>
      </w:tr>
      <w:tr w:rsidR="0080017C" w:rsidRPr="0014646B" w:rsidTr="0014646B">
        <w:trPr>
          <w:trHeight w:val="331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Люминесцентный электронный спектрометр LS55 Perkin Elmer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62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63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67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64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69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63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73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017C" w:rsidRPr="0014646B" w:rsidTr="0014646B">
        <w:trPr>
          <w:trHeight w:val="189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Анализатор молекул ДНК ABI Prizm 3130xl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91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81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83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85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97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98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017C" w:rsidRPr="0014646B" w:rsidTr="0014646B">
        <w:trPr>
          <w:trHeight w:val="220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Автоматический ДНК/РНК синтезатор ASM-1000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83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85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81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83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82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89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93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97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96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64</w:t>
            </w:r>
          </w:p>
        </w:tc>
      </w:tr>
      <w:tr w:rsidR="0080017C" w:rsidRPr="0014646B" w:rsidTr="0014646B">
        <w:trPr>
          <w:trHeight w:val="344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4646B">
              <w:rPr>
                <w:rFonts w:ascii="Times New Roman" w:hAnsi="Times New Roman"/>
              </w:rPr>
              <w:t>Спектрофотометр (</w:t>
            </w:r>
            <w:r w:rsidRPr="0014646B">
              <w:rPr>
                <w:rFonts w:ascii="Times New Roman" w:hAnsi="Times New Roman"/>
                <w:lang w:val="en-US"/>
              </w:rPr>
              <w:t>NanoPhotometer)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56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58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57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54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63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72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76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017C" w:rsidRPr="0014646B" w:rsidTr="0014646B">
        <w:trPr>
          <w:trHeight w:val="206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4646B">
              <w:rPr>
                <w:rFonts w:ascii="Times New Roman" w:hAnsi="Times New Roman"/>
              </w:rPr>
              <w:t xml:space="preserve">Спектрофотометр </w:t>
            </w:r>
            <w:r w:rsidRPr="0014646B">
              <w:rPr>
                <w:rFonts w:ascii="Times New Roman" w:hAnsi="Times New Roman"/>
                <w:lang w:val="en-US"/>
              </w:rPr>
              <w:t>ND-8000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76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74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71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72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81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017C" w:rsidRPr="0014646B" w:rsidTr="0014646B">
        <w:trPr>
          <w:trHeight w:val="224"/>
        </w:trPr>
        <w:tc>
          <w:tcPr>
            <w:tcW w:w="4390" w:type="dxa"/>
          </w:tcPr>
          <w:p w:rsidR="0080017C" w:rsidRPr="0014646B" w:rsidRDefault="0080017C" w:rsidP="0014646B">
            <w:pPr>
              <w:spacing w:after="0" w:line="240" w:lineRule="auto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Прибор для ПЦР-РВ АНК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93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92</w:t>
            </w:r>
          </w:p>
        </w:tc>
        <w:tc>
          <w:tcPr>
            <w:tcW w:w="993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98</w:t>
            </w:r>
          </w:p>
        </w:tc>
        <w:tc>
          <w:tcPr>
            <w:tcW w:w="708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98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94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80017C" w:rsidRPr="0014646B" w:rsidRDefault="0080017C" w:rsidP="0014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46B">
              <w:rPr>
                <w:rFonts w:ascii="Times New Roman" w:hAnsi="Times New Roman"/>
              </w:rPr>
              <w:t>63</w:t>
            </w:r>
          </w:p>
        </w:tc>
      </w:tr>
    </w:tbl>
    <w:p w:rsidR="0080017C" w:rsidRDefault="0080017C" w:rsidP="007D0C73">
      <w:pPr>
        <w:jc w:val="center"/>
        <w:rPr>
          <w:rFonts w:ascii="Times New Roman" w:hAnsi="Times New Roman"/>
          <w:b/>
          <w:sz w:val="28"/>
          <w:szCs w:val="28"/>
        </w:rPr>
      </w:pPr>
      <w:r w:rsidRPr="007D0C73">
        <w:rPr>
          <w:rFonts w:ascii="Times New Roman" w:hAnsi="Times New Roman"/>
          <w:b/>
          <w:sz w:val="28"/>
          <w:szCs w:val="28"/>
        </w:rPr>
        <w:t>Загрузка оборудова</w:t>
      </w:r>
      <w:bookmarkStart w:id="0" w:name="_GoBack"/>
      <w:bookmarkEnd w:id="0"/>
      <w:r w:rsidRPr="007D0C73">
        <w:rPr>
          <w:rFonts w:ascii="Times New Roman" w:hAnsi="Times New Roman"/>
          <w:b/>
          <w:sz w:val="28"/>
          <w:szCs w:val="28"/>
        </w:rPr>
        <w:t>ния ЦК</w:t>
      </w:r>
      <w:r>
        <w:rPr>
          <w:rFonts w:ascii="Times New Roman" w:hAnsi="Times New Roman"/>
          <w:b/>
          <w:sz w:val="28"/>
          <w:szCs w:val="28"/>
        </w:rPr>
        <w:t>П «Биотехнология» ВНИИСБ на февраль 2019</w:t>
      </w:r>
      <w:r w:rsidRPr="007D0C73"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80017C" w:rsidRDefault="0080017C" w:rsidP="00857B26">
      <w:pPr>
        <w:rPr>
          <w:rFonts w:ascii="Times New Roman" w:hAnsi="Times New Roman"/>
          <w:sz w:val="28"/>
          <w:szCs w:val="28"/>
        </w:rPr>
      </w:pPr>
    </w:p>
    <w:p w:rsidR="0080017C" w:rsidRDefault="0080017C" w:rsidP="00857B26">
      <w:pPr>
        <w:rPr>
          <w:rFonts w:ascii="Times New Roman" w:hAnsi="Times New Roman"/>
          <w:sz w:val="28"/>
          <w:szCs w:val="28"/>
        </w:rPr>
      </w:pPr>
    </w:p>
    <w:p w:rsidR="0080017C" w:rsidRDefault="0080017C" w:rsidP="00857B26">
      <w:pPr>
        <w:rPr>
          <w:rFonts w:ascii="Times New Roman" w:hAnsi="Times New Roman"/>
          <w:sz w:val="28"/>
          <w:szCs w:val="28"/>
        </w:rPr>
      </w:pPr>
    </w:p>
    <w:sectPr w:rsidR="0080017C" w:rsidSect="007D0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7C" w:rsidRDefault="0080017C" w:rsidP="007D0C73">
      <w:pPr>
        <w:spacing w:after="0" w:line="240" w:lineRule="auto"/>
      </w:pPr>
      <w:r>
        <w:separator/>
      </w:r>
    </w:p>
  </w:endnote>
  <w:endnote w:type="continuationSeparator" w:id="0">
    <w:p w:rsidR="0080017C" w:rsidRDefault="0080017C" w:rsidP="007D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7C" w:rsidRDefault="0080017C" w:rsidP="007D0C73">
      <w:pPr>
        <w:spacing w:after="0" w:line="240" w:lineRule="auto"/>
      </w:pPr>
      <w:r>
        <w:separator/>
      </w:r>
    </w:p>
  </w:footnote>
  <w:footnote w:type="continuationSeparator" w:id="0">
    <w:p w:rsidR="0080017C" w:rsidRDefault="0080017C" w:rsidP="007D0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C73"/>
    <w:rsid w:val="0008210F"/>
    <w:rsid w:val="000829B6"/>
    <w:rsid w:val="000A12E9"/>
    <w:rsid w:val="000A3FCD"/>
    <w:rsid w:val="00134A52"/>
    <w:rsid w:val="0014646B"/>
    <w:rsid w:val="001F4773"/>
    <w:rsid w:val="002A0418"/>
    <w:rsid w:val="00334537"/>
    <w:rsid w:val="00404B6C"/>
    <w:rsid w:val="005F4B35"/>
    <w:rsid w:val="00615D71"/>
    <w:rsid w:val="006166FF"/>
    <w:rsid w:val="00645FE0"/>
    <w:rsid w:val="007379DD"/>
    <w:rsid w:val="007501B1"/>
    <w:rsid w:val="007D0C73"/>
    <w:rsid w:val="0080017C"/>
    <w:rsid w:val="00800FE5"/>
    <w:rsid w:val="00857B26"/>
    <w:rsid w:val="008922A5"/>
    <w:rsid w:val="00955A10"/>
    <w:rsid w:val="00962091"/>
    <w:rsid w:val="00A65EFC"/>
    <w:rsid w:val="00AA034E"/>
    <w:rsid w:val="00AB1D3F"/>
    <w:rsid w:val="00B66AD4"/>
    <w:rsid w:val="00BB576E"/>
    <w:rsid w:val="00C04BAE"/>
    <w:rsid w:val="00CA65A3"/>
    <w:rsid w:val="00E43914"/>
    <w:rsid w:val="00E7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0C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D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0C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0C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7.245.154.32/dnpp_map/admin/collective-centers/125526/equipments/194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232</Words>
  <Characters>1329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оборудования</dc:title>
  <dc:subject/>
  <dc:creator>Артем Никулин</dc:creator>
  <cp:keywords/>
  <dc:description/>
  <cp:lastModifiedBy>SandMan</cp:lastModifiedBy>
  <cp:revision>2</cp:revision>
  <dcterms:created xsi:type="dcterms:W3CDTF">2019-02-18T09:37:00Z</dcterms:created>
  <dcterms:modified xsi:type="dcterms:W3CDTF">2019-02-18T09:37:00Z</dcterms:modified>
</cp:coreProperties>
</file>